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1447"/>
      </w:tblGrid>
      <w:tr w:rsidRPr="008363BF" w:rsidR="00104E3E" w:rsidTr="00826915" w14:paraId="65150258" w14:textId="77777777">
        <w:tc>
          <w:tcPr>
            <w:tcW w:w="13994" w:type="dxa"/>
            <w:gridSpan w:val="2"/>
            <w:shd w:val="clear" w:color="auto" w:fill="3A296E"/>
          </w:tcPr>
          <w:p w:rsidRPr="008363BF" w:rsidR="00104E3E" w:rsidP="00A03C8D" w:rsidRDefault="00A03C8D" w14:paraId="04DB1DDB" w14:textId="3946ADB6">
            <w:pPr>
              <w:rPr>
                <w:rFonts w:cstheme="minorHAnsi"/>
                <w:b/>
                <w:color w:val="FFFFFF" w:themeColor="background1"/>
              </w:rPr>
            </w:pPr>
            <w:r w:rsidRPr="008363BF">
              <w:rPr>
                <w:rFonts w:cstheme="minorHAnsi"/>
                <w:b/>
                <w:color w:val="FFFFFF" w:themeColor="background1"/>
              </w:rPr>
              <w:t>Risikovurdering innen elsikkerhet 20</w:t>
            </w:r>
            <w:r w:rsidR="009E452A">
              <w:rPr>
                <w:rFonts w:cstheme="minorHAnsi"/>
                <w:b/>
                <w:color w:val="FFFFFF" w:themeColor="background1"/>
              </w:rPr>
              <w:t>22</w:t>
            </w:r>
          </w:p>
        </w:tc>
      </w:tr>
      <w:tr w:rsidRPr="008363BF" w:rsidR="00104E3E" w:rsidTr="00826915" w14:paraId="3D77AA38" w14:textId="77777777">
        <w:tc>
          <w:tcPr>
            <w:tcW w:w="2547" w:type="dxa"/>
            <w:shd w:val="clear" w:color="auto" w:fill="E6E6E6"/>
          </w:tcPr>
          <w:p w:rsidRPr="008363BF" w:rsidR="00104E3E" w:rsidP="00826915" w:rsidRDefault="00104E3E" w14:paraId="7207D51D" w14:textId="7777777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Dato</w:t>
            </w:r>
          </w:p>
        </w:tc>
        <w:tc>
          <w:tcPr>
            <w:tcW w:w="11447" w:type="dxa"/>
          </w:tcPr>
          <w:p w:rsidRPr="008363BF" w:rsidR="00104E3E" w:rsidP="00A72A93" w:rsidRDefault="00104E3E" w14:paraId="3187AFFF" w14:textId="307EFD2E">
            <w:pPr>
              <w:rPr>
                <w:rFonts w:cstheme="minorHAnsi"/>
              </w:rPr>
            </w:pPr>
            <w:r w:rsidRPr="008363BF">
              <w:rPr>
                <w:rFonts w:cstheme="minorHAnsi"/>
              </w:rPr>
              <w:t>15.0</w:t>
            </w:r>
            <w:r w:rsidRPr="008363BF" w:rsidR="00A03C8D">
              <w:rPr>
                <w:rFonts w:cstheme="minorHAnsi"/>
              </w:rPr>
              <w:t>1.20</w:t>
            </w:r>
            <w:r w:rsidR="009E452A">
              <w:rPr>
                <w:rFonts w:cstheme="minorHAnsi"/>
              </w:rPr>
              <w:t>22</w:t>
            </w:r>
          </w:p>
        </w:tc>
      </w:tr>
      <w:tr w:rsidRPr="008363BF" w:rsidR="00104E3E" w:rsidTr="00826915" w14:paraId="1F9CEF3C" w14:textId="77777777">
        <w:tc>
          <w:tcPr>
            <w:tcW w:w="2547" w:type="dxa"/>
            <w:shd w:val="clear" w:color="auto" w:fill="E6E6E6"/>
          </w:tcPr>
          <w:p w:rsidRPr="008363BF" w:rsidR="00104E3E" w:rsidP="00826915" w:rsidRDefault="00104E3E" w14:paraId="32CA055B" w14:textId="7777777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Kontroll foretatt av</w:t>
            </w:r>
          </w:p>
        </w:tc>
        <w:tc>
          <w:tcPr>
            <w:tcW w:w="11447" w:type="dxa"/>
          </w:tcPr>
          <w:p w:rsidRPr="008363BF" w:rsidR="00104E3E" w:rsidP="00A03C8D" w:rsidRDefault="00A03C8D" w14:paraId="0B3C33D3" w14:textId="77777777">
            <w:pPr>
              <w:rPr>
                <w:rFonts w:cstheme="minorHAnsi"/>
              </w:rPr>
            </w:pPr>
            <w:r w:rsidRPr="008363BF">
              <w:rPr>
                <w:rFonts w:cstheme="minorHAnsi"/>
              </w:rPr>
              <w:t>Daglig leder (DL) og v</w:t>
            </w:r>
            <w:r w:rsidRPr="008363BF" w:rsidR="00104E3E">
              <w:rPr>
                <w:rFonts w:cstheme="minorHAnsi"/>
              </w:rPr>
              <w:t>erneombud (VO)</w:t>
            </w:r>
          </w:p>
        </w:tc>
      </w:tr>
      <w:tr w:rsidRPr="008363BF" w:rsidR="00104E3E" w:rsidTr="00826915" w14:paraId="4D02AD0F" w14:textId="77777777">
        <w:tc>
          <w:tcPr>
            <w:tcW w:w="2547" w:type="dxa"/>
            <w:shd w:val="clear" w:color="auto" w:fill="E6E6E6"/>
          </w:tcPr>
          <w:p w:rsidRPr="008363BF" w:rsidR="00104E3E" w:rsidP="00826915" w:rsidRDefault="00104E3E" w14:paraId="62929282" w14:textId="7777777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Kontrollen omfatter</w:t>
            </w:r>
          </w:p>
        </w:tc>
        <w:tc>
          <w:tcPr>
            <w:tcW w:w="11447" w:type="dxa"/>
          </w:tcPr>
          <w:p w:rsidRPr="008363BF" w:rsidR="00104E3E" w:rsidP="00826915" w:rsidRDefault="00A72A93" w14:paraId="2C0B6A88" w14:textId="77777777">
            <w:pPr>
              <w:rPr>
                <w:rFonts w:cstheme="minorHAnsi"/>
              </w:rPr>
            </w:pPr>
            <w:r w:rsidRPr="008363BF">
              <w:rPr>
                <w:rFonts w:cstheme="minorHAnsi"/>
              </w:rPr>
              <w:t>Elsikkerhet i kontor- og verkstedlokaler</w:t>
            </w:r>
          </w:p>
        </w:tc>
      </w:tr>
    </w:tbl>
    <w:p w:rsidRPr="008363BF" w:rsidR="00104E3E" w:rsidRDefault="00104E3E" w14:paraId="7AB6077D" w14:textId="77777777">
      <w:pPr>
        <w:rPr>
          <w:rFonts w:cstheme="minorHAnsi"/>
        </w:rPr>
      </w:pP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562"/>
        <w:gridCol w:w="3544"/>
        <w:gridCol w:w="4820"/>
        <w:gridCol w:w="5068"/>
      </w:tblGrid>
      <w:tr w:rsidRPr="008363BF" w:rsidR="00663550" w:rsidTr="3C644DDC" w14:paraId="1A5FE23E" w14:textId="77777777">
        <w:tc>
          <w:tcPr>
            <w:tcW w:w="562" w:type="dxa"/>
            <w:shd w:val="clear" w:color="auto" w:fill="3A296E"/>
            <w:tcMar/>
            <w:vAlign w:val="center"/>
          </w:tcPr>
          <w:p w:rsidRPr="008363BF" w:rsidR="00C90417" w:rsidRDefault="00663550" w14:paraId="344A4DF5" w14:textId="7777777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Nr.</w:t>
            </w:r>
          </w:p>
        </w:tc>
        <w:tc>
          <w:tcPr>
            <w:tcW w:w="3544" w:type="dxa"/>
            <w:shd w:val="clear" w:color="auto" w:fill="3A296E"/>
            <w:tcMar/>
            <w:vAlign w:val="center"/>
          </w:tcPr>
          <w:p w:rsidRPr="008363BF" w:rsidR="00C90417" w:rsidP="00C90417" w:rsidRDefault="00663550" w14:paraId="219D7A1C" w14:textId="7777777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Forhold som kan medføre risiko</w:t>
            </w:r>
          </w:p>
        </w:tc>
        <w:tc>
          <w:tcPr>
            <w:tcW w:w="4820" w:type="dxa"/>
            <w:shd w:val="clear" w:color="auto" w:fill="3A296E"/>
            <w:tcMar/>
            <w:vAlign w:val="center"/>
          </w:tcPr>
          <w:p w:rsidRPr="008363BF" w:rsidR="00C90417" w:rsidP="00C90417" w:rsidRDefault="00663550" w14:paraId="3162504D" w14:textId="7777777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Faremoment</w:t>
            </w:r>
          </w:p>
        </w:tc>
        <w:tc>
          <w:tcPr>
            <w:tcW w:w="5068" w:type="dxa"/>
            <w:shd w:val="clear" w:color="auto" w:fill="3A296E"/>
            <w:tcMar/>
            <w:vAlign w:val="center"/>
          </w:tcPr>
          <w:p w:rsidRPr="008363BF" w:rsidR="00C90417" w:rsidRDefault="00663550" w14:paraId="23AF626E" w14:textId="7777777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Tiltak</w:t>
            </w:r>
          </w:p>
        </w:tc>
      </w:tr>
      <w:tr w:rsidRPr="008363BF" w:rsidR="00663550" w:rsidTr="3C644DDC" w14:paraId="165033BA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C90417" w:rsidRDefault="00663550" w14:paraId="6B77148D" w14:textId="77777777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  <w:tcMar/>
            <w:vAlign w:val="center"/>
          </w:tcPr>
          <w:p w:rsidRPr="008363BF" w:rsidR="00C90417" w:rsidP="00663550" w:rsidRDefault="00663550" w14:paraId="525C4F9F" w14:textId="77777777">
            <w:pPr>
              <w:rPr>
                <w:rFonts w:cstheme="minorHAnsi"/>
                <w:sz w:val="18"/>
                <w:szCs w:val="18"/>
              </w:rPr>
            </w:pPr>
            <w:r w:rsidRPr="008363BF">
              <w:rPr>
                <w:rFonts w:cstheme="minorHAnsi"/>
                <w:sz w:val="18"/>
                <w:szCs w:val="18"/>
              </w:rPr>
              <w:t>Elektrisk anlegg og utstyr i verksted</w:t>
            </w:r>
          </w:p>
        </w:tc>
        <w:tc>
          <w:tcPr>
            <w:tcW w:w="4820" w:type="dxa"/>
            <w:shd w:val="clear" w:color="auto" w:fill="FFFFFF" w:themeFill="background1"/>
            <w:tcMar/>
            <w:vAlign w:val="center"/>
          </w:tcPr>
          <w:p w:rsidRPr="008363BF" w:rsidR="00C90417" w:rsidP="00663550" w:rsidRDefault="00663550" w14:paraId="3A675DE7" w14:textId="77777777">
            <w:pPr>
              <w:rPr>
                <w:rFonts w:cstheme="minorHAnsi"/>
                <w:sz w:val="18"/>
                <w:szCs w:val="18"/>
              </w:rPr>
            </w:pPr>
            <w:r w:rsidRPr="008363BF">
              <w:rPr>
                <w:rFonts w:cstheme="minorHAnsi"/>
                <w:sz w:val="18"/>
                <w:szCs w:val="18"/>
              </w:rPr>
              <w:t>Elektrisk anlegg og utstyr i verksted utsettes for ekstra slitasje/påkjenninger. Feil på elektriske anlegg eller utstyr kan føre til brann og/eller ulykker</w:t>
            </w:r>
          </w:p>
        </w:tc>
        <w:tc>
          <w:tcPr>
            <w:tcW w:w="5068" w:type="dxa"/>
            <w:shd w:val="clear" w:color="auto" w:fill="FFFFFF" w:themeFill="background1"/>
            <w:tcMar/>
            <w:vAlign w:val="center"/>
          </w:tcPr>
          <w:p w:rsidRPr="008363BF" w:rsidR="00C90417" w:rsidP="00663550" w:rsidRDefault="00663550" w14:paraId="2A8A4A46" w14:textId="77777777">
            <w:pPr>
              <w:rPr>
                <w:rFonts w:cstheme="minorHAnsi"/>
                <w:sz w:val="18"/>
                <w:szCs w:val="18"/>
              </w:rPr>
            </w:pPr>
            <w:r w:rsidRPr="008363BF">
              <w:rPr>
                <w:rFonts w:cstheme="minorHAnsi"/>
                <w:sz w:val="18"/>
                <w:szCs w:val="18"/>
              </w:rPr>
              <w:t>Utarbeider sjekkliste for egenkontroll av elektrisk anlegg og utstyr som verneombud kan benytte ved vernerunder. Intervall for verksted settes til hver 3. måned</w:t>
            </w:r>
            <w:r w:rsidRPr="008363BF" w:rsidR="00CA255C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Pr="008363BF" w:rsidR="00663550" w:rsidTr="3C644DDC" w14:paraId="74064EE1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C90417" w:rsidP="001C727B" w:rsidRDefault="00663550" w14:paraId="1DDD2750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  <w:tcMar/>
            <w:vAlign w:val="center"/>
          </w:tcPr>
          <w:p w:rsidRPr="008363BF" w:rsidR="00C90417" w:rsidP="00CA255C" w:rsidRDefault="00CA255C" w14:paraId="4839D924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Sikringstavle på verksted</w:t>
            </w:r>
          </w:p>
        </w:tc>
        <w:tc>
          <w:tcPr>
            <w:tcW w:w="4820" w:type="dxa"/>
            <w:shd w:val="clear" w:color="auto" w:fill="FFFFFF" w:themeFill="background1"/>
            <w:tcMar/>
            <w:vAlign w:val="center"/>
          </w:tcPr>
          <w:p w:rsidRPr="008363BF" w:rsidR="00C90417" w:rsidP="00CA255C" w:rsidRDefault="00CA255C" w14:paraId="6E4C12F1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Ved feil kan det oppstå varmgang eller branntilløp i sikringstavle på verksted</w:t>
            </w:r>
          </w:p>
        </w:tc>
        <w:tc>
          <w:tcPr>
            <w:tcW w:w="5068" w:type="dxa"/>
            <w:shd w:val="clear" w:color="auto" w:fill="FFFFFF" w:themeFill="background1"/>
            <w:tcMar/>
            <w:vAlign w:val="center"/>
          </w:tcPr>
          <w:p w:rsidRPr="008363BF" w:rsidR="00C90417" w:rsidP="00CA255C" w:rsidRDefault="00CA255C" w14:paraId="777F91B9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Inngå av avtale om service, internkontroll og termografering med Elektro AS. Intervall for kontroller utført av Elektro AS settes til hvert 3. år.</w:t>
            </w:r>
          </w:p>
        </w:tc>
      </w:tr>
      <w:tr w:rsidRPr="008363BF" w:rsidR="00663550" w:rsidTr="3C644DDC" w14:paraId="7B5AF728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C90417" w:rsidP="001C727B" w:rsidRDefault="00663550" w14:paraId="310D0480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  <w:tcMar/>
            <w:vAlign w:val="center"/>
          </w:tcPr>
          <w:p w:rsidRPr="008363BF" w:rsidR="00C90417" w:rsidP="00CA255C" w:rsidRDefault="00CA255C" w14:paraId="5B727897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Bruk på skjøteledninger</w:t>
            </w:r>
          </w:p>
        </w:tc>
        <w:tc>
          <w:tcPr>
            <w:tcW w:w="4820" w:type="dxa"/>
            <w:shd w:val="clear" w:color="auto" w:fill="FFFFFF" w:themeFill="background1"/>
            <w:tcMar/>
            <w:vAlign w:val="center"/>
          </w:tcPr>
          <w:p w:rsidRPr="008363BF" w:rsidR="00C90417" w:rsidP="00CA255C" w:rsidRDefault="00CA255C" w14:paraId="51892DBE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Feil bruk eller utstrakt bruk av skjøteledninger øker risikoen for varmgang og brann. Skjøteledninger ligger også ofte utsatt til for å bli skadet, og det er lett å snuble i dem.</w:t>
            </w:r>
          </w:p>
        </w:tc>
        <w:tc>
          <w:tcPr>
            <w:tcW w:w="5068" w:type="dxa"/>
            <w:shd w:val="clear" w:color="auto" w:fill="FFFFFF" w:themeFill="background1"/>
            <w:tcMar/>
            <w:vAlign w:val="center"/>
          </w:tcPr>
          <w:p w:rsidRPr="008363BF" w:rsidR="00C90417" w:rsidP="00CA255C" w:rsidRDefault="00CA255C" w14:paraId="16ACB9A7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Det skal ikke benyttes skjøteledninger som permanent løsning til varmeovner eller annet utstyr som trekker mye strøm. For øvrig skal bruken av skjøteledninger begrenses til et minimum. Legges inn i elsikkerhetsinstruks og følges opp på egenkontroller.</w:t>
            </w:r>
          </w:p>
        </w:tc>
      </w:tr>
      <w:tr w:rsidRPr="008363BF" w:rsidR="00663550" w:rsidTr="3C644DDC" w14:paraId="7CA13757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A157AE" w:rsidRDefault="00663550" w14:paraId="6BC8C246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  <w:tcMar/>
            <w:vAlign w:val="center"/>
          </w:tcPr>
          <w:p w:rsidRPr="008363BF" w:rsidR="001C727B" w:rsidP="00CA255C" w:rsidRDefault="00CA255C" w14:paraId="0FD1E44E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Tildekking, støv og tilsmussing av varmevifter i verksted</w:t>
            </w:r>
          </w:p>
        </w:tc>
        <w:tc>
          <w:tcPr>
            <w:tcW w:w="4820" w:type="dxa"/>
            <w:shd w:val="clear" w:color="auto" w:fill="FFFFFF" w:themeFill="background1"/>
            <w:tcMar/>
            <w:vAlign w:val="center"/>
          </w:tcPr>
          <w:p w:rsidRPr="008363BF" w:rsidR="001C727B" w:rsidP="00CA255C" w:rsidRDefault="00CA255C" w14:paraId="023034F8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Tildekking og støv/tilsmussing av varmevifter i verksted kan føre til overoppheting og brann</w:t>
            </w:r>
          </w:p>
        </w:tc>
        <w:tc>
          <w:tcPr>
            <w:tcW w:w="5068" w:type="dxa"/>
            <w:shd w:val="clear" w:color="auto" w:fill="FFFFFF" w:themeFill="background1"/>
            <w:tcMar/>
            <w:vAlign w:val="center"/>
          </w:tcPr>
          <w:p w:rsidRPr="008363BF" w:rsidR="001C727B" w:rsidP="00CA255C" w:rsidRDefault="00CA255C" w14:paraId="0E6CBD27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Produsentens brukerveiledning angir at rengjøring skal skje minst hver 3. måned eller ved behov. Legges inn i elsikkerhetsinstruks og følges opp på egenkontroller.</w:t>
            </w:r>
          </w:p>
        </w:tc>
      </w:tr>
      <w:tr w:rsidRPr="008363BF" w:rsidR="00663550" w:rsidTr="3C644DDC" w14:paraId="72F8DCDF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A157AE" w:rsidRDefault="00663550" w14:paraId="4FD501F6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  <w:tcMar/>
            <w:vAlign w:val="center"/>
          </w:tcPr>
          <w:p w:rsidRPr="008363BF" w:rsidR="00A157AE" w:rsidP="00CA255C" w:rsidRDefault="00CA255C" w14:paraId="39B90FDC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Betjening av sikringstavle på verksted</w:t>
            </w:r>
          </w:p>
        </w:tc>
        <w:tc>
          <w:tcPr>
            <w:tcW w:w="4820" w:type="dxa"/>
            <w:shd w:val="clear" w:color="auto" w:fill="FFFFFF" w:themeFill="background1"/>
            <w:tcMar/>
            <w:vAlign w:val="center"/>
          </w:tcPr>
          <w:p w:rsidRPr="008363BF" w:rsidR="00A157AE" w:rsidP="00CA255C" w:rsidRDefault="00CA255C" w14:paraId="0BA24E6E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Sikringstavle på verksted er merket «Kun for sakkyndig eller instruert personell». Feil betjening av sikringstavla kan føre til støt. Strømgjennomgang eller andre skader.</w:t>
            </w:r>
          </w:p>
        </w:tc>
        <w:tc>
          <w:tcPr>
            <w:tcW w:w="5068" w:type="dxa"/>
            <w:shd w:val="clear" w:color="auto" w:fill="FFFFFF" w:themeFill="background1"/>
            <w:tcMar/>
            <w:vAlign w:val="center"/>
          </w:tcPr>
          <w:p w:rsidRPr="008363BF" w:rsidR="00A157AE" w:rsidP="00CA255C" w:rsidRDefault="00CA255C" w14:paraId="6CA78DD4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Verkstedsleder og vaktmester instrueres i betjening av tavlen. Inngå avtale med Elektro AS om utarbeidelse av instruks og årlig opplæring.</w:t>
            </w:r>
          </w:p>
        </w:tc>
      </w:tr>
      <w:tr w:rsidRPr="008363BF" w:rsidR="00663550" w:rsidTr="3C644DDC" w14:paraId="616C376D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A157AE" w:rsidRDefault="00663550" w14:paraId="503E55B7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  <w:tcMar/>
            <w:vAlign w:val="center"/>
          </w:tcPr>
          <w:p w:rsidRPr="008363BF" w:rsidR="00A157AE" w:rsidP="00CA255C" w:rsidRDefault="00CA255C" w14:paraId="026B2D51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Elektrisk anlegg og utstyr i kontorlokaler</w:t>
            </w:r>
          </w:p>
        </w:tc>
        <w:tc>
          <w:tcPr>
            <w:tcW w:w="4820" w:type="dxa"/>
            <w:shd w:val="clear" w:color="auto" w:fill="FFFFFF" w:themeFill="background1"/>
            <w:tcMar/>
            <w:vAlign w:val="center"/>
          </w:tcPr>
          <w:p w:rsidRPr="008363BF" w:rsidR="00A157AE" w:rsidP="00CA255C" w:rsidRDefault="00CA255C" w14:paraId="64B63C1D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Elektrisk anlegg og utstyr i kontorlokaler utsettes for normal slitasje/påkjenninger. Feil på elektrisk anlegg eller utstyr kan føre til brann og/eller ulykker.</w:t>
            </w:r>
          </w:p>
        </w:tc>
        <w:tc>
          <w:tcPr>
            <w:tcW w:w="5068" w:type="dxa"/>
            <w:shd w:val="clear" w:color="auto" w:fill="FFFFFF" w:themeFill="background1"/>
            <w:tcMar/>
            <w:vAlign w:val="center"/>
          </w:tcPr>
          <w:p w:rsidRPr="008363BF" w:rsidR="00A157AE" w:rsidP="00CA255C" w:rsidRDefault="00CA255C" w14:paraId="3E2D0D83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Utarbeider sjekkliste for egenkontroll av elektriske anlegg og utstyr som verneombud kan benytte ved vernerunder. Intervall for kontorlokaler settes til hver 6. måned.</w:t>
            </w:r>
          </w:p>
        </w:tc>
      </w:tr>
      <w:tr w:rsidRPr="008363BF" w:rsidR="00CA255C" w:rsidTr="3C644DDC" w14:paraId="65C7BB19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CA255C" w:rsidP="00CA255C" w:rsidRDefault="00CA255C" w14:paraId="0F972C77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FFFFFF" w:themeFill="background1"/>
            <w:tcMar/>
          </w:tcPr>
          <w:p w:rsidRPr="008363BF" w:rsidR="00CA255C" w:rsidP="00CA255C" w:rsidRDefault="00CA255C" w14:paraId="359178DE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Ansatte er ikke kjent med sitt ansvar for elsikkerheten</w:t>
            </w:r>
          </w:p>
        </w:tc>
        <w:tc>
          <w:tcPr>
            <w:tcW w:w="4820" w:type="dxa"/>
            <w:shd w:val="clear" w:color="auto" w:fill="FFFFFF" w:themeFill="background1"/>
            <w:tcMar/>
          </w:tcPr>
          <w:p w:rsidRPr="008363BF" w:rsidR="00CA255C" w:rsidP="00CA255C" w:rsidRDefault="00CA255C" w14:paraId="28D6B9DC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Feil bruk av elektrisk utstyr og/eller manglende kunnskap om farlige forhold kan føre til brann/ulykker.</w:t>
            </w:r>
          </w:p>
        </w:tc>
        <w:tc>
          <w:tcPr>
            <w:tcW w:w="5068" w:type="dxa"/>
            <w:shd w:val="clear" w:color="auto" w:fill="FFFFFF" w:themeFill="background1"/>
            <w:tcMar/>
          </w:tcPr>
          <w:p w:rsidRPr="008363BF" w:rsidR="00CA255C" w:rsidP="00CA255C" w:rsidRDefault="00CA255C" w14:paraId="50A50543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Foreta gjennomgang av nye rutiner og instrukser på personalmøte.</w:t>
            </w:r>
          </w:p>
        </w:tc>
      </w:tr>
      <w:tr w:rsidRPr="008363BF" w:rsidR="008363BF" w:rsidTr="3C644DDC" w14:paraId="6B1F1E32" w14:textId="77777777">
        <w:tc>
          <w:tcPr>
            <w:tcW w:w="562" w:type="dxa"/>
            <w:shd w:val="clear" w:color="auto" w:fill="D9D9D9" w:themeFill="background1" w:themeFillShade="D9"/>
            <w:tcMar/>
            <w:vAlign w:val="center"/>
          </w:tcPr>
          <w:p w:rsidRPr="008363BF" w:rsidR="008363BF" w:rsidP="00CA255C" w:rsidRDefault="008363BF" w14:paraId="3A618D2B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/>
          </w:tcPr>
          <w:p w:rsidRPr="008363BF" w:rsidR="008363BF" w:rsidP="00CA255C" w:rsidRDefault="008363BF" w14:paraId="4B71715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tcMar/>
          </w:tcPr>
          <w:p w:rsidRPr="008363BF" w:rsidR="008363BF" w:rsidP="00CA255C" w:rsidRDefault="008363BF" w14:paraId="5A16758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8" w:type="dxa"/>
            <w:shd w:val="clear" w:color="auto" w:fill="auto"/>
            <w:tcMar/>
          </w:tcPr>
          <w:p w:rsidRPr="008363BF" w:rsidR="008363BF" w:rsidP="00CA255C" w:rsidRDefault="008363BF" w14:paraId="2AA7316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363BF" w:rsidRDefault="008363BF" w14:paraId="23D665F1" w14:textId="77777777">
      <w:r>
        <w:br w:type="page"/>
      </w:r>
    </w:p>
    <w:tbl>
      <w:tblPr>
        <w:tblStyle w:val="Tabellrutenett"/>
        <w:tblW w:w="0" w:type="auto"/>
        <w:shd w:val="clear" w:color="auto" w:fill="3A296E"/>
        <w:tblLook w:val="04A0" w:firstRow="1" w:lastRow="0" w:firstColumn="1" w:lastColumn="0" w:noHBand="0" w:noVBand="1"/>
      </w:tblPr>
      <w:tblGrid>
        <w:gridCol w:w="562"/>
        <w:gridCol w:w="3544"/>
        <w:gridCol w:w="4820"/>
        <w:gridCol w:w="5068"/>
      </w:tblGrid>
      <w:tr w:rsidRPr="008363BF" w:rsidR="008363BF" w:rsidTr="006F6DD7" w14:paraId="5F6038FE" w14:textId="77777777">
        <w:tc>
          <w:tcPr>
            <w:tcW w:w="562" w:type="dxa"/>
            <w:shd w:val="clear" w:color="auto" w:fill="3A296E"/>
            <w:vAlign w:val="center"/>
          </w:tcPr>
          <w:p w:rsidRPr="008363BF" w:rsidR="008363BF" w:rsidP="006F6DD7" w:rsidRDefault="008363BF" w14:paraId="7311991A" w14:textId="7777777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lastRenderedPageBreak/>
              <w:t>Nr.</w:t>
            </w:r>
          </w:p>
        </w:tc>
        <w:tc>
          <w:tcPr>
            <w:tcW w:w="3544" w:type="dxa"/>
            <w:shd w:val="clear" w:color="auto" w:fill="3A296E"/>
            <w:vAlign w:val="center"/>
          </w:tcPr>
          <w:p w:rsidRPr="008363BF" w:rsidR="008363BF" w:rsidP="006F6DD7" w:rsidRDefault="008363BF" w14:paraId="052B7063" w14:textId="7777777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Forhold som kan medføre risiko</w:t>
            </w:r>
          </w:p>
        </w:tc>
        <w:tc>
          <w:tcPr>
            <w:tcW w:w="4820" w:type="dxa"/>
            <w:shd w:val="clear" w:color="auto" w:fill="3A296E"/>
            <w:vAlign w:val="center"/>
          </w:tcPr>
          <w:p w:rsidRPr="008363BF" w:rsidR="008363BF" w:rsidP="006F6DD7" w:rsidRDefault="008363BF" w14:paraId="6E8335D7" w14:textId="77777777">
            <w:pPr>
              <w:jc w:val="center"/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Faremoment</w:t>
            </w:r>
          </w:p>
        </w:tc>
        <w:tc>
          <w:tcPr>
            <w:tcW w:w="5068" w:type="dxa"/>
            <w:shd w:val="clear" w:color="auto" w:fill="3A296E"/>
            <w:vAlign w:val="center"/>
          </w:tcPr>
          <w:p w:rsidRPr="008363BF" w:rsidR="008363BF" w:rsidP="006F6DD7" w:rsidRDefault="008363BF" w14:paraId="3AB57BEE" w14:textId="77777777">
            <w:pPr>
              <w:rPr>
                <w:rFonts w:cstheme="minorHAnsi"/>
                <w:b/>
              </w:rPr>
            </w:pPr>
            <w:r w:rsidRPr="008363BF">
              <w:rPr>
                <w:rFonts w:cstheme="minorHAnsi"/>
                <w:b/>
              </w:rPr>
              <w:t>Tiltak</w:t>
            </w:r>
          </w:p>
        </w:tc>
      </w:tr>
      <w:tr w:rsidRPr="008363BF" w:rsidR="00CA255C" w:rsidTr="00CA255C" w14:paraId="38C9DC2E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8363BF" w:rsidR="00CA255C" w:rsidP="00CA255C" w:rsidRDefault="00CA255C" w14:paraId="097758D2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Pr="008363BF" w:rsidR="00CA255C" w:rsidP="00CA255C" w:rsidRDefault="00CA255C" w14:paraId="42971D05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Sikringstavle på kontor</w:t>
            </w:r>
          </w:p>
        </w:tc>
        <w:tc>
          <w:tcPr>
            <w:tcW w:w="4820" w:type="dxa"/>
            <w:shd w:val="clear" w:color="auto" w:fill="auto"/>
          </w:tcPr>
          <w:p w:rsidRPr="008363BF" w:rsidR="00CA255C" w:rsidP="00CA255C" w:rsidRDefault="00CA255C" w14:paraId="3A413384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Ved feil kan det oppstå varmegang eller branntilløp i sikringstavle på kontor.</w:t>
            </w:r>
          </w:p>
        </w:tc>
        <w:tc>
          <w:tcPr>
            <w:tcW w:w="5068" w:type="dxa"/>
            <w:shd w:val="clear" w:color="auto" w:fill="auto"/>
          </w:tcPr>
          <w:p w:rsidRPr="008363BF" w:rsidR="00CA255C" w:rsidP="00CA255C" w:rsidRDefault="00CA255C" w14:paraId="72621B9A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Inngå avtale om service, internkontroll og termofotografering med Elektro AS. Intervall for kontroller utført av Elektro AS settes til hvert 3. år.</w:t>
            </w:r>
          </w:p>
        </w:tc>
      </w:tr>
      <w:tr w:rsidRPr="008363BF" w:rsidR="00CA255C" w:rsidTr="00CA255C" w14:paraId="7D02879F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8363BF" w:rsidR="00CA255C" w:rsidP="00CA255C" w:rsidRDefault="00CA255C" w14:paraId="3310A6A8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Pr="008363BF" w:rsidR="00CA255C" w:rsidP="00CA255C" w:rsidRDefault="00CA255C" w14:paraId="20D63B9F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Kaffetrakter og vannkoker på pauserommet</w:t>
            </w:r>
          </w:p>
        </w:tc>
        <w:tc>
          <w:tcPr>
            <w:tcW w:w="4820" w:type="dxa"/>
            <w:shd w:val="clear" w:color="auto" w:fill="auto"/>
          </w:tcPr>
          <w:p w:rsidRPr="008363BF" w:rsidR="00CA255C" w:rsidP="00CA255C" w:rsidRDefault="00CA255C" w14:paraId="55BA0C44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 xml:space="preserve">Brannfare ved feil eller tørrkoking </w:t>
            </w:r>
          </w:p>
        </w:tc>
        <w:tc>
          <w:tcPr>
            <w:tcW w:w="5068" w:type="dxa"/>
            <w:shd w:val="clear" w:color="auto" w:fill="auto"/>
          </w:tcPr>
          <w:p w:rsidRPr="008363BF" w:rsidR="00CA255C" w:rsidP="00CA255C" w:rsidRDefault="00CA255C" w14:paraId="5D756DCF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Kjøpe inn og montere tidsur.</w:t>
            </w:r>
          </w:p>
        </w:tc>
      </w:tr>
      <w:tr w:rsidRPr="008363BF" w:rsidR="00CA255C" w:rsidTr="0029707E" w14:paraId="63476B35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8363BF" w:rsidR="00CA255C" w:rsidP="00CA255C" w:rsidRDefault="00CA255C" w14:paraId="6519CE67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8363B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Pr="008363BF" w:rsidR="00CA255C" w:rsidP="00CA255C" w:rsidRDefault="00CA255C" w14:paraId="2A103823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Vaskemaskin i garderobe</w:t>
            </w:r>
          </w:p>
        </w:tc>
        <w:tc>
          <w:tcPr>
            <w:tcW w:w="4820" w:type="dxa"/>
            <w:shd w:val="clear" w:color="auto" w:fill="auto"/>
          </w:tcPr>
          <w:p w:rsidRPr="008363BF" w:rsidR="00CA255C" w:rsidP="00CA255C" w:rsidRDefault="00CA255C" w14:paraId="4B464DB6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Brannfare ved feil</w:t>
            </w:r>
          </w:p>
        </w:tc>
        <w:tc>
          <w:tcPr>
            <w:tcW w:w="5068" w:type="dxa"/>
            <w:shd w:val="clear" w:color="auto" w:fill="auto"/>
          </w:tcPr>
          <w:p w:rsidRPr="008363BF" w:rsidR="00CA255C" w:rsidP="00CA255C" w:rsidRDefault="00CA255C" w14:paraId="63202564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Skal kun brukes på dagtid når det er personer på jobb som kan følge med. Legges inn i elsikkerhetsinstruks.</w:t>
            </w:r>
          </w:p>
        </w:tc>
      </w:tr>
      <w:tr w:rsidRPr="008363BF" w:rsidR="00CA255C" w:rsidTr="00A75A79" w14:paraId="70FA21CF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8363BF" w:rsidR="00CA255C" w:rsidP="00CA255C" w:rsidRDefault="00CA255C" w14:paraId="45E8B016" w14:textId="77777777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Pr="008363BF" w:rsidR="00CA255C" w:rsidP="00CA255C" w:rsidRDefault="00CA255C" w14:paraId="0AB8220C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Varmeovner i kontorlokalene</w:t>
            </w:r>
          </w:p>
        </w:tc>
        <w:tc>
          <w:tcPr>
            <w:tcW w:w="4820" w:type="dxa"/>
            <w:shd w:val="clear" w:color="auto" w:fill="auto"/>
          </w:tcPr>
          <w:p w:rsidRPr="008363BF" w:rsidR="00CA255C" w:rsidP="00CA255C" w:rsidRDefault="00CA255C" w14:paraId="54FEE8F8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Brannfare ved tildekking av varmeovner.</w:t>
            </w:r>
          </w:p>
        </w:tc>
        <w:tc>
          <w:tcPr>
            <w:tcW w:w="5068" w:type="dxa"/>
            <w:shd w:val="clear" w:color="auto" w:fill="auto"/>
          </w:tcPr>
          <w:p w:rsidRPr="008363BF" w:rsidR="00CA255C" w:rsidP="00CA255C" w:rsidRDefault="00CA255C" w14:paraId="523C5E4A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Alle må daglig følge med på varmeovner på sitt kontor. Legges inn i elsikkerhetsinstruks og følges opp på egenkontroller.</w:t>
            </w:r>
          </w:p>
        </w:tc>
      </w:tr>
      <w:tr w:rsidRPr="008363BF" w:rsidR="00CA255C" w:rsidTr="007C2822" w14:paraId="6A0DE892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8363BF" w:rsidR="00CA255C" w:rsidP="00CA255C" w:rsidRDefault="00CA255C" w14:paraId="46EFF5BD" w14:textId="77777777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Pr="008363BF" w:rsidR="00CA255C" w:rsidP="00CA255C" w:rsidRDefault="00CA255C" w14:paraId="7EB33118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Lysrør som blir stående å blinke over lengre tid</w:t>
            </w:r>
          </w:p>
        </w:tc>
        <w:tc>
          <w:tcPr>
            <w:tcW w:w="4820" w:type="dxa"/>
            <w:shd w:val="clear" w:color="auto" w:fill="auto"/>
          </w:tcPr>
          <w:p w:rsidRPr="008363BF" w:rsidR="00CA255C" w:rsidP="00CA255C" w:rsidRDefault="00CA255C" w14:paraId="3B6F52F7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Kan føre til overoppheting av lysrørarmaturen, noe som kan skade armaturen og lede til brann</w:t>
            </w:r>
          </w:p>
        </w:tc>
        <w:tc>
          <w:tcPr>
            <w:tcW w:w="5068" w:type="dxa"/>
            <w:shd w:val="clear" w:color="auto" w:fill="auto"/>
          </w:tcPr>
          <w:p w:rsidRPr="008363BF" w:rsidR="00CA255C" w:rsidP="00CA255C" w:rsidRDefault="00CA255C" w14:paraId="38CEA147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Den som oppdager et lysrør som blinker, gir beskjed til vaktmester. Legges inn i elsikkerhetsinstruks.</w:t>
            </w:r>
          </w:p>
        </w:tc>
      </w:tr>
      <w:tr w:rsidRPr="008363BF" w:rsidR="00CA255C" w:rsidTr="007C2822" w14:paraId="2432F888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8363BF" w:rsidR="00CA255C" w:rsidP="00CA255C" w:rsidRDefault="00CA255C" w14:paraId="32A029B1" w14:textId="77777777">
            <w:pPr>
              <w:rPr>
                <w:rFonts w:cstheme="minorHAnsi"/>
                <w:b/>
                <w:sz w:val="20"/>
              </w:rPr>
            </w:pPr>
            <w:r w:rsidRPr="008363BF">
              <w:rPr>
                <w:rFonts w:cstheme="minorHAnsi"/>
                <w:b/>
                <w:sz w:val="20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Pr="008363BF" w:rsidR="00CA255C" w:rsidP="00CA255C" w:rsidRDefault="00CA255C" w14:paraId="456C406B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Betjening av sikringstavle på verksted</w:t>
            </w:r>
          </w:p>
        </w:tc>
        <w:tc>
          <w:tcPr>
            <w:tcW w:w="4820" w:type="dxa"/>
            <w:shd w:val="clear" w:color="auto" w:fill="auto"/>
          </w:tcPr>
          <w:p w:rsidRPr="008363BF" w:rsidR="00CA255C" w:rsidP="00CA255C" w:rsidRDefault="00CA255C" w14:paraId="64F02FE5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Feil betjening av sikringstavla kan føre til støt, strømgjennomgang eller andre skader.</w:t>
            </w:r>
          </w:p>
        </w:tc>
        <w:tc>
          <w:tcPr>
            <w:tcW w:w="5068" w:type="dxa"/>
            <w:shd w:val="clear" w:color="auto" w:fill="auto"/>
          </w:tcPr>
          <w:p w:rsidRPr="008363BF" w:rsidR="00CA255C" w:rsidP="00CA255C" w:rsidRDefault="00CA255C" w14:paraId="6D6A5B06" w14:textId="77777777">
            <w:pPr>
              <w:rPr>
                <w:rFonts w:cstheme="minorHAnsi"/>
                <w:sz w:val="20"/>
                <w:szCs w:val="20"/>
              </w:rPr>
            </w:pPr>
            <w:r w:rsidRPr="008363BF">
              <w:rPr>
                <w:rFonts w:cstheme="minorHAnsi"/>
                <w:sz w:val="20"/>
                <w:szCs w:val="20"/>
              </w:rPr>
              <w:t>Det stilles ingen spesielle krav til hvem som kan betjene dette sikringsskapet. Ingen tiltak ansees nødvendig.</w:t>
            </w:r>
          </w:p>
        </w:tc>
      </w:tr>
    </w:tbl>
    <w:p w:rsidRPr="008363BF" w:rsidR="00D5507F" w:rsidP="00D5507F" w:rsidRDefault="00D5507F" w14:paraId="52753CEA" w14:textId="77777777">
      <w:pPr>
        <w:rPr>
          <w:rFonts w:cstheme="minorHAnsi"/>
          <w:sz w:val="16"/>
        </w:rPr>
      </w:pPr>
    </w:p>
    <w:sectPr w:rsidRPr="008363BF" w:rsidR="00D5507F" w:rsidSect="00D00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C7A" w:rsidP="00D00C7A" w:rsidRDefault="00D00C7A" w14:paraId="182AD21A" w14:textId="77777777">
      <w:pPr>
        <w:spacing w:after="0" w:line="240" w:lineRule="auto"/>
      </w:pPr>
      <w:r>
        <w:separator/>
      </w:r>
    </w:p>
  </w:endnote>
  <w:endnote w:type="continuationSeparator" w:id="0">
    <w:p w:rsidR="00D00C7A" w:rsidP="00D00C7A" w:rsidRDefault="00D00C7A" w14:paraId="2F21FE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52A" w:rsidRDefault="009E452A" w14:paraId="51838AAA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52A" w:rsidRDefault="009E452A" w14:paraId="3EFDB88D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52A" w:rsidRDefault="009E452A" w14:paraId="2AD46BEE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C7A" w:rsidP="00D00C7A" w:rsidRDefault="00D00C7A" w14:paraId="76AED018" w14:textId="77777777">
      <w:pPr>
        <w:spacing w:after="0" w:line="240" w:lineRule="auto"/>
      </w:pPr>
      <w:r>
        <w:separator/>
      </w:r>
    </w:p>
  </w:footnote>
  <w:footnote w:type="continuationSeparator" w:id="0">
    <w:p w:rsidR="00D00C7A" w:rsidP="00D00C7A" w:rsidRDefault="00D00C7A" w14:paraId="5598B7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52A" w:rsidRDefault="009E452A" w14:paraId="74AF86EB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363BF" w:rsidR="00D00C7A" w:rsidRDefault="00D00C7A" w14:paraId="62031CEB" w14:textId="77777777">
    <w:pPr>
      <w:pStyle w:val="Topptekst"/>
      <w:rPr>
        <w:rFonts w:cstheme="minorHAnsi"/>
        <w:b/>
        <w:sz w:val="24"/>
      </w:rPr>
    </w:pPr>
    <w:r w:rsidRPr="008363BF">
      <w:rPr>
        <w:rFonts w:cstheme="minorHAnsi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63890A52" wp14:editId="1B5DC4A8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63BF" w:rsidR="00A03C8D">
      <w:rPr>
        <w:rFonts w:cstheme="minorHAnsi"/>
        <w:b/>
        <w:noProof/>
        <w:sz w:val="24"/>
        <w:lang w:eastAsia="nb-NO"/>
      </w:rPr>
      <w:t>Eksempel på enkel risikovurdering</w:t>
    </w:r>
  </w:p>
  <w:p w:rsidRPr="008363BF" w:rsidR="00D00C7A" w:rsidP="00104E3E" w:rsidRDefault="00D00C7A" w14:paraId="2C794DC5" w14:textId="77777777">
    <w:pPr>
      <w:pStyle w:val="Topptekst"/>
      <w:rPr>
        <w:rFonts w:cstheme="minorHAnsi"/>
        <w:i/>
        <w:sz w:val="18"/>
      </w:rPr>
    </w:pPr>
    <w:r w:rsidRPr="008363BF">
      <w:rPr>
        <w:rFonts w:cstheme="minorHAnsi"/>
        <w:i/>
        <w:sz w:val="18"/>
      </w:rPr>
      <w:t xml:space="preserve">Innholdet i </w:t>
    </w:r>
    <w:r w:rsidRPr="008363BF" w:rsidR="00F97DDF">
      <w:rPr>
        <w:rFonts w:cstheme="minorHAnsi"/>
        <w:i/>
        <w:sz w:val="18"/>
      </w:rPr>
      <w:t>instruks og sjekkliste</w:t>
    </w:r>
    <w:r w:rsidRPr="008363BF">
      <w:rPr>
        <w:rFonts w:cstheme="minorHAnsi"/>
        <w:i/>
        <w:sz w:val="18"/>
      </w:rPr>
      <w:t xml:space="preserve"> er ikke uttømmende. Det må tilpasses den enkelte virksomhet</w:t>
    </w:r>
    <w:r w:rsidRPr="008363BF" w:rsidR="00104E3E">
      <w:rPr>
        <w:rFonts w:cstheme="minorHAnsi"/>
        <w:i/>
        <w:sz w:val="18"/>
      </w:rPr>
      <w:t xml:space="preserve"> og ta </w:t>
    </w:r>
    <w:r w:rsidRPr="008363BF" w:rsidR="00F97DDF">
      <w:rPr>
        <w:rFonts w:cstheme="minorHAnsi"/>
        <w:i/>
        <w:sz w:val="18"/>
      </w:rPr>
      <w:t>hensyn til</w:t>
    </w:r>
    <w:r w:rsidRPr="008363BF" w:rsidR="00F97DDF">
      <w:rPr>
        <w:rFonts w:cstheme="minorHAnsi"/>
        <w:i/>
        <w:sz w:val="18"/>
      </w:rPr>
      <w:br/>
    </w:r>
    <w:r w:rsidRPr="008363BF" w:rsidR="00F97DDF">
      <w:rPr>
        <w:rFonts w:cstheme="minorHAnsi"/>
        <w:i/>
        <w:sz w:val="18"/>
      </w:rPr>
      <w:t xml:space="preserve">forhold som avdekkes under risikovurderingen. </w:t>
    </w:r>
    <w:r w:rsidRPr="008363BF">
      <w:rPr>
        <w:rFonts w:cstheme="minorHAnsi"/>
        <w:i/>
        <w:sz w:val="18"/>
      </w:rPr>
      <w:t xml:space="preserve">Dette er kun et eksempel. </w:t>
    </w:r>
  </w:p>
  <w:p w:rsidRPr="008363BF" w:rsidR="00F97DDF" w:rsidP="00104E3E" w:rsidRDefault="00F97DDF" w14:paraId="44A955B5" w14:textId="77777777">
    <w:pPr>
      <w:pStyle w:val="Topptekst"/>
      <w:rPr>
        <w:rFonts w:cstheme="minorHAnsi"/>
        <w:i/>
        <w:sz w:val="18"/>
      </w:rPr>
    </w:pPr>
  </w:p>
  <w:p w:rsidRPr="008363BF" w:rsidR="00F97DDF" w:rsidP="00104E3E" w:rsidRDefault="00F97DDF" w14:paraId="2F49E41C" w14:textId="77777777">
    <w:pPr>
      <w:pStyle w:val="Topptekst"/>
      <w:rPr>
        <w:rFonts w:cstheme="minorHAnsi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452A" w:rsidRDefault="009E452A" w14:paraId="0FC53DD7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474A"/>
    <w:multiLevelType w:val="hybridMultilevel"/>
    <w:tmpl w:val="487078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104E3E"/>
    <w:rsid w:val="001C727B"/>
    <w:rsid w:val="004550DD"/>
    <w:rsid w:val="0046719A"/>
    <w:rsid w:val="00663550"/>
    <w:rsid w:val="008363BF"/>
    <w:rsid w:val="008A4406"/>
    <w:rsid w:val="00991FDF"/>
    <w:rsid w:val="009B015A"/>
    <w:rsid w:val="009E452A"/>
    <w:rsid w:val="00A03C8D"/>
    <w:rsid w:val="00A157AE"/>
    <w:rsid w:val="00A72A93"/>
    <w:rsid w:val="00C90417"/>
    <w:rsid w:val="00CA255C"/>
    <w:rsid w:val="00D00C7A"/>
    <w:rsid w:val="00D5507F"/>
    <w:rsid w:val="00DB4FA5"/>
    <w:rsid w:val="00ED3B40"/>
    <w:rsid w:val="00F0339D"/>
    <w:rsid w:val="00F97DDF"/>
    <w:rsid w:val="3C64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834B5"/>
  <w15:chartTrackingRefBased/>
  <w15:docId w15:val="{01E048BA-39CC-49AD-AF22-CC288127B9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Eidsiva Energi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Stormoen, Mona Cicilie</dc:creator>
  <keywords/>
  <dc:description/>
  <lastModifiedBy>Henrik Siegel</lastModifiedBy>
  <revision>3</revision>
  <lastPrinted>2019-03-27T12:21:00.0000000Z</lastPrinted>
  <dcterms:created xsi:type="dcterms:W3CDTF">2021-10-20T13:30:00.0000000Z</dcterms:created>
  <dcterms:modified xsi:type="dcterms:W3CDTF">2021-11-06T12:19:26.4189355Z</dcterms:modified>
</coreProperties>
</file>